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center"/>
        <w:rPr/>
      </w:pPr>
      <w: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95250</wp:posOffset>
            </wp:positionH>
            <wp:positionV relativeFrom="paragraph">
              <wp:posOffset>-533400</wp:posOffset>
            </wp:positionV>
            <wp:extent cx="1485265" cy="1114425"/>
            <wp:effectExtent l="0" t="0" r="0" b="0"/>
            <wp:wrapSquare wrapText="largest"/>
            <wp:docPr id="1" name="Obraz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26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P</w:t>
      </w:r>
      <w:r>
        <w:rPr>
          <w:b/>
        </w:rPr>
        <w:t xml:space="preserve">oddębicki Dom Kultury i Sportu </w:t>
        <w:br/>
        <w:t>w Poddębicach</w:t>
      </w:r>
      <w:bookmarkStart w:id="0" w:name="_GoBack"/>
      <w:bookmarkEnd w:id="0"/>
      <w:r>
        <w:rPr/>
        <w:br/>
      </w:r>
      <w:r>
        <w:rPr>
          <w:b/>
          <w:i/>
          <w:color w:val="FF0000"/>
          <w:sz w:val="28"/>
          <w:szCs w:val="28"/>
        </w:rPr>
        <w:t>Regulamin  Konkursu Plastycznego</w:t>
      </w:r>
    </w:p>
    <w:p>
      <w:pPr>
        <w:pStyle w:val="Normal"/>
        <w:spacing w:lineRule="auto" w:line="240" w:before="0" w:after="0"/>
        <w:jc w:val="center"/>
        <w:rPr/>
      </w:pPr>
      <w:r>
        <w:rPr>
          <w:b/>
          <w:i/>
          <w:color w:val="FF0000"/>
          <w:sz w:val="28"/>
          <w:szCs w:val="28"/>
        </w:rPr>
        <w:t xml:space="preserve">    </w:t>
      </w:r>
      <w:r>
        <w:rPr>
          <w:b/>
          <w:i/>
          <w:color w:val="FF0000"/>
          <w:sz w:val="28"/>
          <w:szCs w:val="28"/>
          <w:u w:val="single"/>
        </w:rPr>
        <w:t xml:space="preserve"> ”</w:t>
      </w:r>
      <w:r>
        <w:rPr>
          <w:b/>
          <w:i/>
          <w:color w:val="FF0000"/>
          <w:sz w:val="28"/>
          <w:szCs w:val="28"/>
          <w:u w:val="single"/>
        </w:rPr>
        <w:t>Najładniejsza Kartka Wielkanocna”</w:t>
      </w:r>
    </w:p>
    <w:p>
      <w:pPr>
        <w:pStyle w:val="ListParagraph"/>
        <w:numPr>
          <w:ilvl w:val="0"/>
          <w:numId w:val="1"/>
        </w:numPr>
        <w:ind w:left="284" w:hanging="284"/>
        <w:jc w:val="both"/>
        <w:rPr>
          <w:b/>
          <w:b/>
          <w:u w:val="single"/>
        </w:rPr>
      </w:pPr>
      <w:r>
        <w:rPr>
          <w:b/>
          <w:u w:val="single"/>
        </w:rPr>
        <w:t>Organizator:</w:t>
      </w:r>
    </w:p>
    <w:p>
      <w:pPr>
        <w:pStyle w:val="ListParagraph"/>
        <w:ind w:left="284" w:hanging="0"/>
        <w:jc w:val="both"/>
        <w:rPr/>
      </w:pPr>
      <w:r>
        <w:rPr/>
        <w:t>Poddębicki Dom Kultury i Sportu w Poddębicach</w:t>
      </w:r>
    </w:p>
    <w:p>
      <w:pPr>
        <w:pStyle w:val="ListParagraph"/>
        <w:ind w:left="284" w:hanging="0"/>
        <w:jc w:val="both"/>
        <w:rPr/>
      </w:pPr>
      <w:r>
        <w:rPr/>
      </w:r>
    </w:p>
    <w:p>
      <w:pPr>
        <w:pStyle w:val="ListParagraph"/>
        <w:numPr>
          <w:ilvl w:val="0"/>
          <w:numId w:val="1"/>
        </w:numPr>
        <w:ind w:left="284" w:hanging="284"/>
        <w:jc w:val="both"/>
        <w:rPr>
          <w:b/>
          <w:b/>
          <w:u w:val="single"/>
        </w:rPr>
      </w:pPr>
      <w:r>
        <w:rPr>
          <w:b/>
          <w:u w:val="single"/>
        </w:rPr>
        <w:t>Uczestnicy:</w:t>
      </w:r>
    </w:p>
    <w:p>
      <w:pPr>
        <w:pStyle w:val="ListParagraph"/>
        <w:ind w:left="284" w:hanging="0"/>
        <w:jc w:val="both"/>
        <w:rPr/>
      </w:pPr>
      <w:r>
        <w:rPr/>
        <w:t>Grupa I – Przedszkolaki – grupa sześciolatków,</w:t>
      </w:r>
    </w:p>
    <w:p>
      <w:pPr>
        <w:pStyle w:val="ListParagraph"/>
        <w:ind w:left="284" w:hanging="0"/>
        <w:jc w:val="both"/>
        <w:rPr/>
      </w:pPr>
      <w:r>
        <w:rPr/>
        <w:t>Grupa II – Szkoła Podstawowa – I – III,</w:t>
      </w:r>
    </w:p>
    <w:p>
      <w:pPr>
        <w:pStyle w:val="ListParagraph"/>
        <w:ind w:left="284" w:hanging="0"/>
        <w:jc w:val="both"/>
        <w:rPr/>
      </w:pPr>
      <w:r>
        <w:rPr/>
        <w:t>Grupa III – Szkoła Podstawowa – IV- VIII,</w:t>
      </w:r>
    </w:p>
    <w:p>
      <w:pPr>
        <w:pStyle w:val="ListParagraph"/>
        <w:ind w:left="284" w:hanging="0"/>
        <w:jc w:val="both"/>
        <w:rPr/>
      </w:pPr>
      <w:r>
        <w:rPr/>
        <w:t>Grupa IV – Szkoła Ponadpodstawowa,</w:t>
      </w:r>
    </w:p>
    <w:p>
      <w:pPr>
        <w:pStyle w:val="ListParagraph"/>
        <w:ind w:left="284" w:hanging="0"/>
        <w:jc w:val="both"/>
        <w:rPr/>
      </w:pPr>
      <w:r>
        <w:rPr/>
        <w:t>Grupa V – Osoby Niepełnosprawne.</w:t>
      </w:r>
    </w:p>
    <w:p>
      <w:pPr>
        <w:pStyle w:val="ListParagraph"/>
        <w:ind w:left="284" w:hanging="0"/>
        <w:jc w:val="both"/>
        <w:rPr/>
      </w:pPr>
      <w:r>
        <w:rPr/>
      </w:r>
    </w:p>
    <w:p>
      <w:pPr>
        <w:pStyle w:val="ListParagraph"/>
        <w:numPr>
          <w:ilvl w:val="0"/>
          <w:numId w:val="1"/>
        </w:numPr>
        <w:ind w:left="284" w:hanging="284"/>
        <w:jc w:val="both"/>
        <w:rPr>
          <w:b/>
          <w:b/>
          <w:u w:val="single"/>
        </w:rPr>
      </w:pPr>
      <w:r>
        <w:rPr>
          <w:b/>
          <w:u w:val="single"/>
        </w:rPr>
        <w:t>Cel konkursu:</w:t>
      </w:r>
    </w:p>
    <w:p>
      <w:pPr>
        <w:pStyle w:val="ListParagraph"/>
        <w:numPr>
          <w:ilvl w:val="0"/>
          <w:numId w:val="2"/>
        </w:numPr>
        <w:jc w:val="both"/>
        <w:rPr/>
      </w:pPr>
      <w:r>
        <w:rPr/>
        <w:t>Pobudzanie inwencji twórczej.</w:t>
      </w:r>
    </w:p>
    <w:p>
      <w:pPr>
        <w:pStyle w:val="ListParagraph"/>
        <w:numPr>
          <w:ilvl w:val="0"/>
          <w:numId w:val="2"/>
        </w:numPr>
        <w:jc w:val="both"/>
        <w:rPr/>
      </w:pPr>
      <w:r>
        <w:rPr/>
        <w:t>Rozbudzanie szeroko pojmowanych zainteresowań plastycznych.</w:t>
      </w:r>
    </w:p>
    <w:p>
      <w:pPr>
        <w:pStyle w:val="ListParagraph"/>
        <w:numPr>
          <w:ilvl w:val="0"/>
          <w:numId w:val="2"/>
        </w:numPr>
        <w:jc w:val="both"/>
        <w:rPr/>
      </w:pPr>
      <w:r>
        <w:rPr/>
        <w:t>Tworzenie kompozycji plastycznych związanych z polskimi obrzędami,</w:t>
      </w:r>
    </w:p>
    <w:p>
      <w:pPr>
        <w:pStyle w:val="ListParagraph"/>
        <w:numPr>
          <w:ilvl w:val="0"/>
          <w:numId w:val="2"/>
        </w:numPr>
        <w:jc w:val="both"/>
        <w:rPr/>
      </w:pPr>
      <w:r>
        <w:rPr/>
        <w:t>N</w:t>
      </w:r>
      <w:r>
        <w:rPr/>
        <w:t>awiązanie do polskich i chrześcijańskich tradycji obchodzenia świąt Wielkanocy,</w:t>
      </w:r>
    </w:p>
    <w:p>
      <w:pPr>
        <w:pStyle w:val="ListParagraph"/>
        <w:numPr>
          <w:ilvl w:val="0"/>
          <w:numId w:val="2"/>
        </w:numPr>
        <w:jc w:val="both"/>
        <w:rPr/>
      </w:pPr>
      <w:r>
        <w:rPr/>
        <w:t>K</w:t>
      </w:r>
      <w:r>
        <w:rPr/>
        <w:t>ształcenie poczucia wartości dziedzictwa kulturalnego i odpowiedzialności za jego trwanie.</w:t>
      </w:r>
    </w:p>
    <w:p>
      <w:pPr>
        <w:pStyle w:val="ListParagraph"/>
        <w:numPr>
          <w:ilvl w:val="0"/>
          <w:numId w:val="2"/>
        </w:numPr>
        <w:jc w:val="both"/>
        <w:rPr/>
      </w:pPr>
      <w:r>
        <w:rPr/>
        <w:t>Prezentacja i popularyzacja plastycznej twórczości dzieci i młodzieży oraz osób niepełnosprawnych.</w:t>
      </w:r>
    </w:p>
    <w:p>
      <w:pPr>
        <w:pStyle w:val="ListParagraph"/>
        <w:numPr>
          <w:ilvl w:val="0"/>
          <w:numId w:val="2"/>
        </w:numPr>
        <w:jc w:val="both"/>
        <w:rPr/>
      </w:pPr>
      <w:r>
        <w:rPr/>
        <w:t>Stworzenie możliwości powszechnego udziału młodzieży i osób niepełnosprawnych uzdolnionych w dziedzinie sztuk plastycznych w konfrontacji z rówieśnikami.</w:t>
      </w:r>
    </w:p>
    <w:p>
      <w:pPr>
        <w:pStyle w:val="ListParagraph"/>
        <w:numPr>
          <w:ilvl w:val="0"/>
          <w:numId w:val="0"/>
        </w:numPr>
        <w:ind w:left="1364" w:hanging="0"/>
        <w:jc w:val="both"/>
        <w:rPr/>
      </w:pPr>
      <w:r>
        <w:rPr/>
      </w:r>
    </w:p>
    <w:p>
      <w:pPr>
        <w:pStyle w:val="ListParagraph"/>
        <w:numPr>
          <w:ilvl w:val="0"/>
          <w:numId w:val="1"/>
        </w:numPr>
        <w:ind w:left="284" w:hanging="284"/>
        <w:jc w:val="both"/>
        <w:rPr>
          <w:b/>
          <w:b/>
          <w:u w:val="single"/>
        </w:rPr>
      </w:pPr>
      <w:r>
        <w:rPr>
          <w:b/>
          <w:u w:val="single"/>
        </w:rPr>
        <w:t>Warunki konkursu:</w:t>
      </w:r>
    </w:p>
    <w:p>
      <w:pPr>
        <w:pStyle w:val="ListParagraph"/>
        <w:numPr>
          <w:ilvl w:val="0"/>
          <w:numId w:val="3"/>
        </w:numPr>
        <w:jc w:val="both"/>
        <w:rPr/>
      </w:pPr>
      <w:r>
        <w:rPr/>
        <w:t>Tematem konkursu jest hasło: ”Najładniejsza Kartka Wielkanocna”.</w:t>
      </w:r>
    </w:p>
    <w:p>
      <w:pPr>
        <w:pStyle w:val="ListParagraph"/>
        <w:numPr>
          <w:ilvl w:val="0"/>
          <w:numId w:val="3"/>
        </w:numPr>
        <w:jc w:val="both"/>
        <w:rPr/>
      </w:pPr>
      <w:r>
        <w:rPr/>
        <w:t>Zadaniem uczestników jest przedstawienie własnej interpretacji tematu.</w:t>
      </w:r>
    </w:p>
    <w:p>
      <w:pPr>
        <w:pStyle w:val="ListParagraph"/>
        <w:numPr>
          <w:ilvl w:val="0"/>
          <w:numId w:val="3"/>
        </w:numPr>
        <w:jc w:val="both"/>
        <w:rPr/>
      </w:pPr>
      <w:r>
        <w:rPr/>
        <w:t>Każdy uczestnik może wykonać jedną pracę plastyczną.</w:t>
      </w:r>
    </w:p>
    <w:p>
      <w:pPr>
        <w:pStyle w:val="ListParagraph"/>
        <w:numPr>
          <w:ilvl w:val="0"/>
          <w:numId w:val="3"/>
        </w:numPr>
        <w:jc w:val="both"/>
        <w:rPr/>
      </w:pPr>
      <w:r>
        <w:rPr/>
        <w:t>Technika wykonania prac jest dowolna z wykorzystaniem różnorodnych materiałów.</w:t>
      </w:r>
    </w:p>
    <w:p>
      <w:pPr>
        <w:pStyle w:val="ListParagraph"/>
        <w:numPr>
          <w:ilvl w:val="0"/>
          <w:numId w:val="3"/>
        </w:numPr>
        <w:jc w:val="both"/>
        <w:rPr/>
      </w:pPr>
      <w:r>
        <w:rPr/>
        <w:t>Format pracy: A6 (uzyskana ze złożenia kartki formatu A5),</w:t>
      </w:r>
    </w:p>
    <w:p>
      <w:pPr>
        <w:pStyle w:val="ListParagraph"/>
        <w:numPr>
          <w:ilvl w:val="0"/>
          <w:numId w:val="3"/>
        </w:numPr>
        <w:jc w:val="both"/>
        <w:rPr/>
      </w:pPr>
      <w:r>
        <w:rPr/>
        <w:t>Prace powinny być wykonane samodzielnie.</w:t>
      </w:r>
    </w:p>
    <w:p>
      <w:pPr>
        <w:pStyle w:val="ListParagraph"/>
        <w:numPr>
          <w:ilvl w:val="0"/>
          <w:numId w:val="3"/>
        </w:numPr>
        <w:jc w:val="both"/>
        <w:rPr/>
      </w:pPr>
      <w:r>
        <w:rPr/>
        <w:t>Przystąpienie do konkursu oznacza wyrażenie zgody na wykorzystanie nazwisk podopiecznych, biorących udział w konkursie, w akcjach informacyjnych, reklamowych i promocyjnych związanych z niniejszym konkursem.</w:t>
      </w:r>
    </w:p>
    <w:p>
      <w:pPr>
        <w:pStyle w:val="ListParagraph"/>
        <w:numPr>
          <w:ilvl w:val="0"/>
          <w:numId w:val="3"/>
        </w:numPr>
        <w:jc w:val="both"/>
        <w:rPr/>
      </w:pPr>
      <w:r>
        <w:rPr/>
        <w:t>Prace przechodzą na własność organizatora i nie podlegają zwrotowi. Zgłoszenie prac do konkursu jest równoznaczne z nieodpłatnym przeniesieniem na organizatora konkursu prawa własności złożonych egzemplarzy prac.</w:t>
      </w:r>
    </w:p>
    <w:p>
      <w:pPr>
        <w:pStyle w:val="ListParagraph"/>
        <w:numPr>
          <w:ilvl w:val="0"/>
          <w:numId w:val="3"/>
        </w:numPr>
        <w:jc w:val="both"/>
        <w:rPr/>
      </w:pPr>
      <w:r>
        <w:rPr/>
        <w:t>Poddębicki Dom Kultury i Sportu zastrzega sobie prawo  do prezentowania prac konkursowych w swojej placówce oraz na stronie internetowej https://pdkis.poddebice.pl</w:t>
      </w:r>
    </w:p>
    <w:p>
      <w:pPr>
        <w:pStyle w:val="ListParagraph"/>
        <w:numPr>
          <w:ilvl w:val="0"/>
          <w:numId w:val="3"/>
        </w:numPr>
        <w:jc w:val="both"/>
        <w:rPr/>
      </w:pPr>
      <w:r>
        <w:rPr/>
        <w:t xml:space="preserve">Prace należy podpisać imieniem i nazwiskiem wykonawcy w niewidocznym miejscu i dostarczyć Organizatorowi do dnia </w:t>
      </w:r>
      <w:r>
        <w:rPr>
          <w:b/>
          <w:bCs/>
        </w:rPr>
        <w:t>28.03.2022r.</w:t>
      </w:r>
      <w:r>
        <w:rPr>
          <w:b/>
        </w:rPr>
        <w:t xml:space="preserve"> </w:t>
      </w:r>
      <w:r>
        <w:rPr/>
        <w:t>pod adres</w:t>
      </w:r>
      <w:r>
        <w:rPr>
          <w:b/>
        </w:rPr>
        <w:t xml:space="preserve">: </w:t>
      </w:r>
    </w:p>
    <w:p>
      <w:pPr>
        <w:pStyle w:val="ListParagraph"/>
        <w:ind w:left="644" w:hanging="0"/>
        <w:jc w:val="center"/>
        <w:rPr/>
      </w:pPr>
      <w:r>
        <w:rPr>
          <w:b/>
          <w:sz w:val="20"/>
          <w:szCs w:val="20"/>
        </w:rPr>
        <w:t>Poddębicki Dom Kultury i Sportu</w:t>
      </w:r>
    </w:p>
    <w:p>
      <w:pPr>
        <w:pStyle w:val="ListParagraph"/>
        <w:ind w:left="644" w:hanging="0"/>
        <w:jc w:val="center"/>
        <w:rPr>
          <w:b/>
          <w:b/>
          <w:sz w:val="20"/>
          <w:szCs w:val="20"/>
        </w:rPr>
      </w:pPr>
      <w:r>
        <w:rPr>
          <w:b/>
          <w:sz w:val="20"/>
          <w:szCs w:val="20"/>
        </w:rPr>
        <w:t>ul. Łódzka 31</w:t>
      </w:r>
    </w:p>
    <w:p>
      <w:pPr>
        <w:pStyle w:val="ListParagraph"/>
        <w:ind w:left="644" w:hanging="0"/>
        <w:jc w:val="center"/>
        <w:rPr/>
      </w:pPr>
      <w:r>
        <w:rPr>
          <w:b/>
          <w:sz w:val="20"/>
          <w:szCs w:val="20"/>
        </w:rPr>
        <w:t>99-200 Poddębice</w:t>
      </w:r>
    </w:p>
    <w:p>
      <w:pPr>
        <w:pStyle w:val="ListParagraph"/>
        <w:numPr>
          <w:ilvl w:val="0"/>
          <w:numId w:val="1"/>
        </w:numPr>
        <w:ind w:left="284" w:hanging="284"/>
        <w:jc w:val="both"/>
        <w:rPr>
          <w:b/>
          <w:b/>
          <w:u w:val="single"/>
        </w:rPr>
      </w:pPr>
      <w:r>
        <w:rPr>
          <w:b/>
          <w:u w:val="single"/>
        </w:rPr>
        <w:t>Nagrody:</w:t>
      </w:r>
    </w:p>
    <w:p>
      <w:pPr>
        <w:pStyle w:val="ListParagraph"/>
        <w:numPr>
          <w:ilvl w:val="0"/>
          <w:numId w:val="4"/>
        </w:numPr>
        <w:jc w:val="both"/>
        <w:rPr/>
      </w:pPr>
      <w:r>
        <w:rPr/>
        <w:t>Oceny prac dokona Komisja Konkursowa powołana przez Organizatora konkursu.</w:t>
      </w:r>
    </w:p>
    <w:p>
      <w:pPr>
        <w:pStyle w:val="ListParagraph"/>
        <w:numPr>
          <w:ilvl w:val="0"/>
          <w:numId w:val="4"/>
        </w:numPr>
        <w:jc w:val="both"/>
        <w:rPr/>
      </w:pPr>
      <w:r>
        <w:rPr/>
        <w:t>Prace będą oceniane zgodnie z następującymi  kryteriami: pomysł, oryginalność, interpretacja, ogólny wyraz artystyczny oraz atrakcyjność i staranność.</w:t>
      </w:r>
    </w:p>
    <w:p>
      <w:pPr>
        <w:pStyle w:val="ListParagraph"/>
        <w:numPr>
          <w:ilvl w:val="0"/>
          <w:numId w:val="4"/>
        </w:numPr>
        <w:jc w:val="both"/>
        <w:rPr/>
      </w:pPr>
      <w:r>
        <w:rPr/>
        <w:t>Nagrodzone zostaną trzy prace plastyczne z każdej kategorii.</w:t>
      </w:r>
    </w:p>
    <w:p>
      <w:pPr>
        <w:pStyle w:val="ListParagraph"/>
        <w:numPr>
          <w:ilvl w:val="0"/>
          <w:numId w:val="4"/>
        </w:numPr>
        <w:spacing w:before="0" w:after="200"/>
        <w:contextualSpacing/>
        <w:jc w:val="both"/>
        <w:rPr/>
      </w:pPr>
      <w:r>
        <w:rPr/>
        <w:t>Ogłoszenie wyników Konkursu oraz wręczenie nagród odbędzie w terminie, o którym poinformuje Organizator.</w:t>
      </w:r>
    </w:p>
    <w:p>
      <w:pPr>
        <w:pStyle w:val="ListParagraph"/>
        <w:spacing w:before="0" w:after="200"/>
        <w:contextualSpacing/>
        <w:jc w:val="both"/>
        <w:rPr/>
      </w:pPr>
      <w:r>
        <w:rPr/>
      </w:r>
    </w:p>
    <w:p>
      <w:pPr>
        <w:pStyle w:val="ListParagraph"/>
        <w:spacing w:before="0" w:after="200"/>
        <w:contextualSpacing/>
        <w:jc w:val="both"/>
        <w:rPr/>
      </w:pPr>
      <w:r>
        <w:rPr/>
      </w:r>
    </w:p>
    <w:p>
      <w:pPr>
        <w:pStyle w:val="ListParagraph"/>
        <w:spacing w:before="0" w:after="200"/>
        <w:contextualSpacing/>
        <w:jc w:val="both"/>
        <w:rPr/>
      </w:pPr>
      <w:r>
        <w:rPr/>
      </w:r>
    </w:p>
    <w:p>
      <w:pPr>
        <w:pStyle w:val="ListParagraph"/>
        <w:spacing w:before="0" w:after="200"/>
        <w:contextualSpacing/>
        <w:jc w:val="both"/>
        <w:rPr/>
      </w:pPr>
      <w:r>
        <w:rPr/>
      </w:r>
    </w:p>
    <w:p>
      <w:pPr>
        <w:pStyle w:val="ListParagraph"/>
        <w:spacing w:before="0" w:after="200"/>
        <w:contextualSpacing/>
        <w:jc w:val="both"/>
        <w:rPr/>
      </w:pPr>
      <w:r>
        <w:rPr/>
      </w:r>
    </w:p>
    <w:p>
      <w:pPr>
        <w:pStyle w:val="ListParagraph"/>
        <w:spacing w:before="0" w:after="200"/>
        <w:contextualSpacing/>
        <w:jc w:val="both"/>
        <w:rPr/>
      </w:pPr>
      <w:r>
        <w:rPr/>
      </w:r>
    </w:p>
    <w:p>
      <w:pPr>
        <w:pStyle w:val="ListParagraph"/>
        <w:spacing w:before="0" w:after="200"/>
        <w:contextualSpacing/>
        <w:jc w:val="both"/>
        <w:rPr/>
      </w:pPr>
      <w:r>
        <w:rPr/>
      </w:r>
    </w:p>
    <w:p>
      <w:pPr>
        <w:pStyle w:val="ListParagraph"/>
        <w:spacing w:before="0" w:after="200"/>
        <w:contextualSpacing/>
        <w:jc w:val="both"/>
        <w:rPr/>
      </w:pPr>
      <w:r>
        <w:rPr/>
      </w:r>
    </w:p>
    <w:p>
      <w:pPr>
        <w:pStyle w:val="ListParagraph"/>
        <w:spacing w:before="0" w:after="200"/>
        <w:contextualSpacing/>
        <w:jc w:val="both"/>
        <w:rPr/>
      </w:pPr>
      <w:r>
        <w:rPr/>
      </w:r>
    </w:p>
    <w:p>
      <w:pPr>
        <w:pStyle w:val="ListParagraph"/>
        <w:spacing w:before="0" w:after="200"/>
        <w:contextualSpacing/>
        <w:jc w:val="both"/>
        <w:rPr/>
      </w:pPr>
      <w:r>
        <w:rPr/>
      </w:r>
    </w:p>
    <w:p>
      <w:pPr>
        <w:pStyle w:val="ListParagraph"/>
        <w:spacing w:before="0" w:after="200"/>
        <w:contextualSpacing/>
        <w:jc w:val="both"/>
        <w:rPr/>
      </w:pPr>
      <w:r>
        <w:rPr/>
      </w:r>
    </w:p>
    <w:p>
      <w:pPr>
        <w:pStyle w:val="ListParagraph"/>
        <w:spacing w:before="0" w:after="200"/>
        <w:contextualSpacing/>
        <w:jc w:val="both"/>
        <w:rPr/>
      </w:pPr>
      <w:r>
        <w:rPr/>
      </w:r>
    </w:p>
    <w:p>
      <w:pPr>
        <w:pStyle w:val="ListParagraph"/>
        <w:spacing w:before="0" w:after="200"/>
        <w:contextualSpacing/>
        <w:jc w:val="both"/>
        <w:rPr/>
      </w:pPr>
      <w:r>
        <w:rPr/>
      </w:r>
    </w:p>
    <w:p>
      <w:pPr>
        <w:pStyle w:val="ListParagraph"/>
        <w:spacing w:before="0" w:after="200"/>
        <w:contextualSpacing/>
        <w:jc w:val="both"/>
        <w:rPr/>
      </w:pPr>
      <w:r>
        <w:rPr/>
      </w:r>
    </w:p>
    <w:p>
      <w:pPr>
        <w:pStyle w:val="ListParagraph"/>
        <w:spacing w:before="0" w:after="200"/>
        <w:contextualSpacing/>
        <w:jc w:val="both"/>
        <w:rPr/>
      </w:pPr>
      <w:r>
        <w:rPr/>
      </w:r>
    </w:p>
    <w:p>
      <w:pPr>
        <w:pStyle w:val="ListParagraph"/>
        <w:spacing w:before="0" w:after="200"/>
        <w:contextualSpacing/>
        <w:jc w:val="both"/>
        <w:rPr/>
      </w:pPr>
      <w:r>
        <w:rPr/>
      </w:r>
    </w:p>
    <w:p>
      <w:pPr>
        <w:pStyle w:val="ListParagraph"/>
        <w:spacing w:before="0" w:after="200"/>
        <w:contextualSpacing/>
        <w:jc w:val="both"/>
        <w:rPr/>
      </w:pPr>
      <w:r>
        <w:rPr/>
      </w:r>
    </w:p>
    <w:p>
      <w:pPr>
        <w:pStyle w:val="ListParagraph"/>
        <w:spacing w:before="0" w:after="200"/>
        <w:contextualSpacing/>
        <w:jc w:val="both"/>
        <w:rPr/>
      </w:pPr>
      <w:r>
        <w:rPr/>
      </w:r>
    </w:p>
    <w:p>
      <w:pPr>
        <w:pStyle w:val="ListParagraph"/>
        <w:spacing w:before="0" w:after="200"/>
        <w:contextualSpacing/>
        <w:jc w:val="both"/>
        <w:rPr/>
      </w:pPr>
      <w:r>
        <w:rPr/>
      </w:r>
    </w:p>
    <w:p>
      <w:pPr>
        <w:pStyle w:val="ListParagraph"/>
        <w:spacing w:before="0" w:after="200"/>
        <w:contextualSpacing/>
        <w:jc w:val="both"/>
        <w:rPr/>
      </w:pPr>
      <w:r>
        <w:rPr/>
      </w:r>
    </w:p>
    <w:p>
      <w:pPr>
        <w:pStyle w:val="ListParagraph"/>
        <w:spacing w:before="0" w:after="200"/>
        <w:contextualSpacing/>
        <w:jc w:val="both"/>
        <w:rPr/>
      </w:pPr>
      <w:r>
        <w:rPr/>
      </w:r>
    </w:p>
    <w:p>
      <w:pPr>
        <w:pStyle w:val="ListParagraph"/>
        <w:spacing w:before="0" w:after="200"/>
        <w:contextualSpacing/>
        <w:jc w:val="both"/>
        <w:rPr/>
      </w:pPr>
      <w:r>
        <w:rPr/>
      </w:r>
    </w:p>
    <w:p>
      <w:pPr>
        <w:pStyle w:val="ListParagraph"/>
        <w:spacing w:before="0" w:after="200"/>
        <w:contextualSpacing/>
        <w:jc w:val="both"/>
        <w:rPr/>
      </w:pPr>
      <w:r>
        <w:rPr/>
      </w:r>
    </w:p>
    <w:p>
      <w:pPr>
        <w:pStyle w:val="ListParagraph"/>
        <w:spacing w:before="0" w:after="200"/>
        <w:contextualSpacing/>
        <w:jc w:val="both"/>
        <w:rPr/>
      </w:pPr>
      <w:r>
        <w:rPr/>
      </w:r>
    </w:p>
    <w:p>
      <w:pPr>
        <w:pStyle w:val="ListParagraph"/>
        <w:spacing w:before="0" w:after="200"/>
        <w:contextualSpacing/>
        <w:jc w:val="both"/>
        <w:rPr/>
      </w:pPr>
      <w:r>
        <w:rPr/>
      </w:r>
    </w:p>
    <w:p>
      <w:pPr>
        <w:pStyle w:val="ListParagraph"/>
        <w:spacing w:before="0" w:after="200"/>
        <w:contextualSpacing/>
        <w:jc w:val="both"/>
        <w:rPr/>
      </w:pPr>
      <w:r>
        <w:rPr/>
      </w:r>
    </w:p>
    <w:p>
      <w:pPr>
        <w:pStyle w:val="ListParagraph"/>
        <w:spacing w:before="0" w:after="200"/>
        <w:contextualSpacing/>
        <w:jc w:val="both"/>
        <w:rPr/>
      </w:pPr>
      <w:r>
        <w:rPr/>
      </w:r>
    </w:p>
    <w:p>
      <w:pPr>
        <w:pStyle w:val="ListParagraph"/>
        <w:spacing w:before="0" w:after="200"/>
        <w:contextualSpacing/>
        <w:jc w:val="both"/>
        <w:rPr/>
      </w:pPr>
      <w:r>
        <w:rPr/>
      </w:r>
    </w:p>
    <w:p>
      <w:pPr>
        <w:pStyle w:val="ListParagraph"/>
        <w:spacing w:before="0" w:after="200"/>
        <w:contextualSpacing/>
        <w:jc w:val="both"/>
        <w:rPr/>
      </w:pPr>
      <w:r>
        <w:rPr/>
      </w:r>
    </w:p>
    <w:p>
      <w:pPr>
        <w:pStyle w:val="ListParagraph"/>
        <w:spacing w:before="0" w:after="200"/>
        <w:contextualSpacing/>
        <w:jc w:val="both"/>
        <w:rPr/>
      </w:pPr>
      <w:r>
        <w:rPr/>
      </w:r>
    </w:p>
    <w:p>
      <w:pPr>
        <w:pStyle w:val="ListParagraph"/>
        <w:spacing w:before="0" w:after="200"/>
        <w:contextualSpacing/>
        <w:jc w:val="both"/>
        <w:rPr/>
      </w:pPr>
      <w:r>
        <w:rPr/>
      </w:r>
    </w:p>
    <w:p>
      <w:pPr>
        <w:pStyle w:val="ListParagraph"/>
        <w:spacing w:before="0" w:after="200"/>
        <w:contextualSpacing/>
        <w:jc w:val="both"/>
        <w:rPr/>
      </w:pPr>
      <w:r>
        <w:rPr/>
      </w:r>
    </w:p>
    <w:p>
      <w:pPr>
        <w:pStyle w:val="ListParagraph"/>
        <w:spacing w:before="0" w:after="200"/>
        <w:contextualSpacing/>
        <w:jc w:val="both"/>
        <w:rPr/>
      </w:pPr>
      <w:r>
        <w:rPr/>
      </w:r>
    </w:p>
    <w:p>
      <w:pPr>
        <w:pStyle w:val="ListParagraph"/>
        <w:spacing w:before="0" w:after="200"/>
        <w:contextualSpacing/>
        <w:jc w:val="both"/>
        <w:rPr/>
      </w:pPr>
      <w:r>
        <w:rPr/>
      </w:r>
    </w:p>
    <w:p>
      <w:pPr>
        <w:pStyle w:val="ListParagraph"/>
        <w:spacing w:before="0" w:after="200"/>
        <w:contextualSpacing/>
        <w:jc w:val="both"/>
        <w:rPr/>
      </w:pPr>
      <w:r>
        <w:rPr/>
      </w:r>
    </w:p>
    <w:p>
      <w:pPr>
        <w:pStyle w:val="ListParagraph"/>
        <w:spacing w:before="0" w:after="200"/>
        <w:contextualSpacing/>
        <w:jc w:val="both"/>
        <w:rPr/>
      </w:pPr>
      <w:r>
        <w:rPr/>
      </w:r>
    </w:p>
    <w:p>
      <w:pPr>
        <w:pStyle w:val="ListParagraph"/>
        <w:spacing w:before="0" w:after="200"/>
        <w:contextualSpacing/>
        <w:jc w:val="both"/>
        <w:rPr/>
      </w:pPr>
      <w:r>
        <w:rPr/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sz w:val="28"/>
          <w:szCs w:val="28"/>
        </w:rPr>
        <w:t>KARTA ZGŁOSZENIOWA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  <w:sz w:val="28"/>
          <w:szCs w:val="28"/>
        </w:rPr>
        <w:t>KONKURS PLASTYCZNY ” Najładniejsza Kartka Wielkanocna”</w:t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</w:rPr>
        <w:t>(</w:t>
      </w:r>
      <w:r>
        <w:rPr>
          <w:rFonts w:cs="Times New Roman" w:ascii="Times New Roman" w:hAnsi="Times New Roman"/>
        </w:rPr>
        <w:t>prosimy wypełnić drukowanymi literami)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Imię i nazwisko uczestnika</w:t>
      </w:r>
    </w:p>
    <w:p>
      <w:pPr>
        <w:pStyle w:val="Normal"/>
        <w:spacing w:lineRule="auto" w:line="360"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>
      <w:pPr>
        <w:pStyle w:val="Normal"/>
        <w:spacing w:lineRule="auto" w:line="36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Nazwa i adres Placówki/zamieszkania:</w:t>
      </w:r>
    </w:p>
    <w:p>
      <w:pPr>
        <w:pStyle w:val="Normal"/>
        <w:spacing w:lineRule="auto" w:line="360"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>
      <w:pPr>
        <w:pStyle w:val="Normal"/>
        <w:spacing w:lineRule="auto" w:line="360"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>
      <w:pPr>
        <w:pStyle w:val="Normal"/>
        <w:spacing w:lineRule="exact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Numer telefonu Placówki</w:t>
      </w:r>
    </w:p>
    <w:p>
      <w:pPr>
        <w:pStyle w:val="Normal"/>
        <w:spacing w:lineRule="exact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exact" w:line="240"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>
      <w:pPr>
        <w:pStyle w:val="Normal"/>
        <w:spacing w:lineRule="exact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  <w:t>Imię i nazwisko opiekuna:</w:t>
      </w:r>
    </w:p>
    <w:p>
      <w:pPr>
        <w:pStyle w:val="Normal"/>
        <w:spacing w:lineRule="exact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exact" w:line="240" w:before="0" w:after="0"/>
        <w:jc w:val="both"/>
        <w:rPr/>
      </w:pPr>
      <w:r>
        <w:rPr>
          <w:rFonts w:cs="Times New Roman" w:ascii="Times New Roman" w:hAnsi="Times New Roman"/>
          <w:sz w:val="24"/>
          <w:szCs w:val="24"/>
        </w:rPr>
        <w:t>…………………………………………………………………………………………………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cs="Times New Roman" w:ascii="Times New Roman" w:hAnsi="Times New Roman"/>
          <w:sz w:val="24"/>
          <w:szCs w:val="24"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OCHRONA DANYCH OSOBOWYCH</w:t>
      </w:r>
    </w:p>
    <w:p>
      <w:pPr>
        <w:pStyle w:val="Akapitzlist"/>
        <w:numPr>
          <w:ilvl w:val="0"/>
          <w:numId w:val="5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Dane osobowe Uczestników Konkursu będą przetwarzane w celach przeprowadzenia konkursu, rozpatrzenia reklamacji, wyłonienia zwycięzców i przyznania wydania, odbioru i rozliczenia nagród.</w:t>
      </w:r>
    </w:p>
    <w:p>
      <w:pPr>
        <w:pStyle w:val="Akapitzlist"/>
        <w:numPr>
          <w:ilvl w:val="0"/>
          <w:numId w:val="5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Dane osobowe uczestników Konkursu będą wykorzystywane zgodnie z warunkami określonymi w ustawie z dnia 10 maja 2018r. o Ochronie Danych Osobowych (t. j. Dz. U. z 2018r. poz. 1000). Administratorem danych osobowych jest organizator.</w:t>
      </w:r>
    </w:p>
    <w:p>
      <w:pPr>
        <w:pStyle w:val="Akapitzlist"/>
        <w:numPr>
          <w:ilvl w:val="0"/>
          <w:numId w:val="5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Podanie danych osobowych jest dobrowolne, lecz ich niepodanie uniemożliwia udział w Konkursie. Osobie podającej dane osobowe przysługuje prawo dostępu do jej danych osobowych oraz prawo ich poprawiania, a także usunięcia.</w:t>
      </w:r>
    </w:p>
    <w:p>
      <w:pPr>
        <w:pStyle w:val="Akapitzlist"/>
        <w:numPr>
          <w:ilvl w:val="0"/>
          <w:numId w:val="5"/>
        </w:numPr>
        <w:spacing w:lineRule="auto" w:line="240" w:before="0" w:after="0"/>
        <w:contextualSpacing/>
        <w:jc w:val="both"/>
        <w:rPr/>
      </w:pPr>
      <w:r>
        <w:rPr>
          <w:rFonts w:cs="Times New Roman" w:ascii="Times New Roman" w:hAnsi="Times New Roman"/>
        </w:rPr>
        <w:t>Administratorem danych osobowych Uczestników Konkursu jest Dyrektor Poddębickiego Domu Kultury i Sportu w Poddębicach.</w:t>
      </w:r>
    </w:p>
    <w:p>
      <w:pPr>
        <w:pStyle w:val="Akapitzlist"/>
        <w:numPr>
          <w:ilvl w:val="0"/>
          <w:numId w:val="5"/>
        </w:numPr>
        <w:spacing w:lineRule="auto" w:line="240" w:before="0" w:after="0"/>
        <w:contextualSpacing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Przetwarzanie danych osobowych Uczestników obejmować będzie następujący zakres danych: imię i nazwisko, nazwę i adres Placówki/zamieszkania, nr telefonu Placówki, imię i nazwisko opiekuna/nauczyciela.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  <w:t>Zgoda uczestnika/rodzica/opiekuna prawnego na przetwarzanie i publikację danych osobowych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</w:rPr>
        <w:t>Wyrażam zgodę na udział mój/mojego dziecka w konkursie ”Najładniejsza Kartka Wielkanocna”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</w:rPr>
        <w:t xml:space="preserve">Wyrażam zgodę na przetwarzanie i wykorzystanie danych osobowych moich/mojego dziecka </w:t>
      </w:r>
      <w:r>
        <w:rPr>
          <w:rFonts w:cs="Times New Roman" w:ascii="Times New Roman" w:hAnsi="Times New Roman"/>
        </w:rPr>
        <w:t>przez Poddębicki Dom Kultury i Sportu w Poddębicach w zakresie niezbędnym do przeprowadzenia konkursu ”Najładniejsza Kartka Wielkanocna” zgodnie z art. 6 Ustawy z dnia 10 maja 2018r. o Ochronie Danych Osobowych (tj. Dz. U. z 2018r. poz. 1000).</w:t>
      </w:r>
    </w:p>
    <w:p>
      <w:pPr>
        <w:pStyle w:val="Normal"/>
        <w:tabs>
          <w:tab w:val="left" w:pos="8820" w:leader="none"/>
        </w:tabs>
        <w:spacing w:lineRule="auto" w:line="240" w:before="0" w:after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tabs>
          <w:tab w:val="left" w:pos="8820" w:leader="none"/>
        </w:tabs>
        <w:spacing w:lineRule="auto" w:line="240" w:before="0" w:after="0"/>
        <w:jc w:val="both"/>
        <w:rPr/>
      </w:pPr>
      <w:r>
        <w:rPr>
          <w:rFonts w:cs="Times New Roman" w:ascii="Times New Roman" w:hAnsi="Times New Roman"/>
          <w:b/>
        </w:rPr>
        <w:t>Wyrażam zgodę na opublikowanie danych osobowych moich/mojego dziecka oraz wizerunku na stronie: https://pdkis.poddebice.pl</w:t>
      </w:r>
    </w:p>
    <w:p>
      <w:pPr>
        <w:pStyle w:val="Normal"/>
        <w:tabs>
          <w:tab w:val="left" w:pos="8820" w:leader="none"/>
        </w:tabs>
        <w:spacing w:lineRule="auto" w:line="240" w:before="0" w:after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tabs>
          <w:tab w:val="left" w:pos="8820" w:leader="none"/>
        </w:tabs>
        <w:spacing w:lineRule="auto" w:line="240" w:before="0" w:after="0"/>
        <w:jc w:val="both"/>
        <w:rPr>
          <w:rFonts w:ascii="Times New Roman" w:hAnsi="Times New Roman" w:cs="Times New Roman"/>
          <w:b/>
          <w:b/>
        </w:rPr>
      </w:pPr>
      <w:r>
        <w:rPr>
          <w:rFonts w:cs="Times New Roman" w:ascii="Times New Roman" w:hAnsi="Times New Roman"/>
          <w:b/>
        </w:rPr>
      </w:r>
    </w:p>
    <w:p>
      <w:pPr>
        <w:pStyle w:val="Normal"/>
        <w:spacing w:lineRule="auto" w:line="240"/>
        <w:jc w:val="both"/>
        <w:rPr/>
      </w:pPr>
      <w:r>
        <w:rPr>
          <w:rFonts w:cs="Times New Roman" w:ascii="Times New Roman" w:hAnsi="Times New Roman"/>
          <w:b/>
          <w:sz w:val="24"/>
          <w:szCs w:val="24"/>
        </w:rPr>
        <w:t>………………………………                                         ………………………………………</w:t>
      </w:r>
      <w:r>
        <w:rPr>
          <w:rFonts w:cs="Times New Roman" w:ascii="Times New Roman" w:hAnsi="Times New Roman"/>
          <w:b/>
          <w:sz w:val="24"/>
          <w:szCs w:val="24"/>
        </w:rPr>
        <w:t>.</w:t>
      </w:r>
    </w:p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 xml:space="preserve">Miejscowość i data                                                           </w:t>
        <w:tab/>
        <w:t xml:space="preserve">                     Czytelny podpis uczestnika Konkursu</w:t>
      </w:r>
    </w:p>
    <w:p>
      <w:pPr>
        <w:pStyle w:val="Normal"/>
        <w:spacing w:lineRule="auto" w:line="240" w:before="0" w:after="0"/>
        <w:ind w:left="5664" w:right="0" w:hanging="0"/>
        <w:jc w:val="both"/>
        <w:rPr/>
      </w:pPr>
      <w:r>
        <w:rPr>
          <w:rFonts w:cs="Times New Roman" w:ascii="Times New Roman" w:hAnsi="Times New Roman"/>
          <w:sz w:val="20"/>
          <w:szCs w:val="20"/>
        </w:rPr>
        <w:t xml:space="preserve">         </w:t>
      </w:r>
      <w:r>
        <w:rPr>
          <w:rFonts w:cs="Times New Roman" w:ascii="Times New Roman" w:hAnsi="Times New Roman"/>
          <w:sz w:val="20"/>
          <w:szCs w:val="20"/>
        </w:rPr>
        <w:t xml:space="preserve">w przypadku osób niepełnoletnich </w:t>
      </w:r>
    </w:p>
    <w:p>
      <w:pPr>
        <w:pStyle w:val="Normal"/>
        <w:spacing w:lineRule="auto" w:line="240" w:before="0" w:after="0"/>
        <w:ind w:left="5664" w:right="0" w:firstLine="708"/>
        <w:jc w:val="both"/>
        <w:rPr/>
      </w:pPr>
      <w:r>
        <w:rPr>
          <w:rFonts w:cs="Times New Roman" w:ascii="Times New Roman" w:hAnsi="Times New Roman"/>
          <w:sz w:val="20"/>
          <w:szCs w:val="20"/>
        </w:rPr>
        <w:t xml:space="preserve">      </w:t>
      </w:r>
      <w:r>
        <w:rPr>
          <w:rFonts w:cs="Times New Roman" w:ascii="Times New Roman" w:hAnsi="Times New Roman"/>
          <w:sz w:val="20"/>
          <w:szCs w:val="20"/>
        </w:rPr>
        <w:t>podpis rodzica/opiekuna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Tahoma"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upperRoman"/>
      <w:lvlText w:val="%1."/>
      <w:lvlJc w:val="left"/>
      <w:pPr>
        <w:ind w:left="1004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" w:cs="" w:asciiTheme="minorHAnsi" w:cstheme="minorBidi" w:eastAsiaTheme="minorEastAsia" w:hAnsiTheme="minorHAnsi"/>
        <w:szCs w:val="22"/>
        <w:lang w:val="pl-PL" w:eastAsia="pl-PL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" w:cs="" w:asciiTheme="minorHAnsi" w:cstheme="minorBidi" w:eastAsiaTheme="minorEastAsia" w:hAnsiTheme="minorHAnsi"/>
      <w:color w:val="auto"/>
      <w:kern w:val="0"/>
      <w:sz w:val="22"/>
      <w:szCs w:val="22"/>
      <w:lang w:val="pl-PL" w:eastAsia="pl-PL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kstprzypisukocowegoZnak" w:customStyle="1">
    <w:name w:val="Tekst przypisu końcowego Znak"/>
    <w:basedOn w:val="DefaultParagraphFont"/>
    <w:link w:val="Tekstprzypisukocowego"/>
    <w:uiPriority w:val="99"/>
    <w:semiHidden/>
    <w:qFormat/>
    <w:rsid w:val="00f50bf7"/>
    <w:rPr>
      <w:sz w:val="20"/>
      <w:szCs w:val="20"/>
    </w:rPr>
  </w:style>
  <w:style w:type="character" w:styleId="Zakotwiczenieprzypisukocowego">
    <w:name w:val="Zakotwiczenie przypisu końcowego"/>
    <w:rPr>
      <w:vertAlign w:val="superscript"/>
    </w:rPr>
  </w:style>
  <w:style w:type="character" w:styleId="EndnoteCharacters">
    <w:name w:val="Endnote Characters"/>
    <w:basedOn w:val="DefaultParagraphFont"/>
    <w:uiPriority w:val="99"/>
    <w:semiHidden/>
    <w:unhideWhenUsed/>
    <w:qFormat/>
    <w:rsid w:val="00f50bf7"/>
    <w:rPr>
      <w:vertAlign w:val="superscript"/>
    </w:rPr>
  </w:style>
  <w:style w:type="character" w:styleId="Czeinternetowe">
    <w:name w:val="Łącze internetowe"/>
    <w:basedOn w:val="DefaultParagraphFont"/>
    <w:uiPriority w:val="99"/>
    <w:unhideWhenUsed/>
    <w:rsid w:val="0063554b"/>
    <w:rPr>
      <w:color w:val="0000FF" w:themeColor="hyperlink"/>
      <w:u w:val="single"/>
    </w:rPr>
  </w:style>
  <w:style w:type="character" w:styleId="TekstdymkaZnak" w:customStyle="1">
    <w:name w:val="Tekst dymka Znak"/>
    <w:basedOn w:val="DefaultParagraphFont"/>
    <w:link w:val="Tekstdymka"/>
    <w:uiPriority w:val="99"/>
    <w:semiHidden/>
    <w:qFormat/>
    <w:rsid w:val="0063554b"/>
    <w:rPr>
      <w:rFonts w:ascii="Tahoma" w:hAnsi="Tahoma" w:cs="Tahoma"/>
      <w:sz w:val="16"/>
      <w:szCs w:val="16"/>
    </w:rPr>
  </w:style>
  <w:style w:type="character" w:styleId="WW8Num3z0">
    <w:name w:val="WW8Num3z0"/>
    <w:qFormat/>
    <w:rPr>
      <w:rFonts w:cs="Times New Roman"/>
    </w:rPr>
  </w:style>
  <w:style w:type="character" w:styleId="WW8Num3z1">
    <w:name w:val="WW8Num3z1"/>
    <w:qFormat/>
    <w:rPr>
      <w:rFonts w:cs="Times New Roman"/>
    </w:rPr>
  </w:style>
  <w:style w:type="character" w:styleId="ListLabel1">
    <w:name w:val="ListLabel 1"/>
    <w:qFormat/>
    <w:rPr>
      <w:rFonts w:ascii="Times New Roman" w:hAnsi="Times New Roman" w:cs="Times New Roman"/>
    </w:rPr>
  </w:style>
  <w:style w:type="character" w:styleId="ListLabel2">
    <w:name w:val="ListLabel 2"/>
    <w:qFormat/>
    <w:rPr>
      <w:rFonts w:cs="Times New Roman"/>
    </w:rPr>
  </w:style>
  <w:style w:type="character" w:styleId="ListLabel3">
    <w:name w:val="ListLabel 3"/>
    <w:qFormat/>
    <w:rPr>
      <w:rFonts w:cs="Times New Roman"/>
    </w:rPr>
  </w:style>
  <w:style w:type="character" w:styleId="ListLabel4">
    <w:name w:val="ListLabel 4"/>
    <w:qFormat/>
    <w:rPr>
      <w:rFonts w:cs="Times New Roman"/>
    </w:rPr>
  </w:style>
  <w:style w:type="character" w:styleId="ListLabel5">
    <w:name w:val="ListLabel 5"/>
    <w:qFormat/>
    <w:rPr>
      <w:rFonts w:cs="Times New Roman"/>
    </w:rPr>
  </w:style>
  <w:style w:type="character" w:styleId="ListLabel6">
    <w:name w:val="ListLabel 6"/>
    <w:qFormat/>
    <w:rPr>
      <w:rFonts w:cs="Times New Roman"/>
    </w:rPr>
  </w:style>
  <w:style w:type="character" w:styleId="ListLabel7">
    <w:name w:val="ListLabel 7"/>
    <w:qFormat/>
    <w:rPr>
      <w:rFonts w:cs="Times New Roman"/>
    </w:rPr>
  </w:style>
  <w:style w:type="character" w:styleId="ListLabel8">
    <w:name w:val="ListLabel 8"/>
    <w:qFormat/>
    <w:rPr>
      <w:rFonts w:cs="Times New Roman"/>
    </w:rPr>
  </w:style>
  <w:style w:type="character" w:styleId="ListLabel9">
    <w:name w:val="ListLabel 9"/>
    <w:qFormat/>
    <w:rPr>
      <w:rFonts w:cs="Times New Roman"/>
    </w:rPr>
  </w:style>
  <w:style w:type="character" w:styleId="ListLabel10">
    <w:name w:val="ListLabel 10"/>
    <w:qFormat/>
    <w:rPr>
      <w:rFonts w:ascii="Times New Roman" w:hAnsi="Times New Roman" w:cs="Times New Roman"/>
    </w:rPr>
  </w:style>
  <w:style w:type="character" w:styleId="ListLabel11">
    <w:name w:val="ListLabel 11"/>
    <w:qFormat/>
    <w:rPr>
      <w:rFonts w:cs="Times New Roman"/>
    </w:rPr>
  </w:style>
  <w:style w:type="character" w:styleId="ListLabel12">
    <w:name w:val="ListLabel 12"/>
    <w:qFormat/>
    <w:rPr>
      <w:rFonts w:cs="Times New Roman"/>
    </w:rPr>
  </w:style>
  <w:style w:type="character" w:styleId="ListLabel13">
    <w:name w:val="ListLabel 13"/>
    <w:qFormat/>
    <w:rPr>
      <w:rFonts w:cs="Times New Roman"/>
    </w:rPr>
  </w:style>
  <w:style w:type="character" w:styleId="ListLabel14">
    <w:name w:val="ListLabel 14"/>
    <w:qFormat/>
    <w:rPr>
      <w:rFonts w:cs="Times New Roman"/>
    </w:rPr>
  </w:style>
  <w:style w:type="character" w:styleId="ListLabel15">
    <w:name w:val="ListLabel 15"/>
    <w:qFormat/>
    <w:rPr>
      <w:rFonts w:cs="Times New Roman"/>
    </w:rPr>
  </w:style>
  <w:style w:type="character" w:styleId="ListLabel16">
    <w:name w:val="ListLabel 16"/>
    <w:qFormat/>
    <w:rPr>
      <w:rFonts w:cs="Times New Roman"/>
    </w:rPr>
  </w:style>
  <w:style w:type="character" w:styleId="ListLabel17">
    <w:name w:val="ListLabel 17"/>
    <w:qFormat/>
    <w:rPr>
      <w:rFonts w:cs="Times New Roman"/>
    </w:rPr>
  </w:style>
  <w:style w:type="character" w:styleId="ListLabel18">
    <w:name w:val="ListLabel 18"/>
    <w:qFormat/>
    <w:rPr>
      <w:rFonts w:cs="Times New Roman"/>
    </w:rPr>
  </w:style>
  <w:style w:type="character" w:styleId="ListLabel19">
    <w:name w:val="ListLabel 19"/>
    <w:qFormat/>
    <w:rPr>
      <w:rFonts w:ascii="Times New Roman" w:hAnsi="Times New Roman" w:cs="Times New Roman"/>
    </w:rPr>
  </w:style>
  <w:style w:type="character" w:styleId="ListLabel20">
    <w:name w:val="ListLabel 20"/>
    <w:qFormat/>
    <w:rPr>
      <w:rFonts w:cs="Times New Roman"/>
    </w:rPr>
  </w:style>
  <w:style w:type="character" w:styleId="ListLabel21">
    <w:name w:val="ListLabel 21"/>
    <w:qFormat/>
    <w:rPr>
      <w:rFonts w:cs="Times New Roman"/>
    </w:rPr>
  </w:style>
  <w:style w:type="character" w:styleId="ListLabel22">
    <w:name w:val="ListLabel 22"/>
    <w:qFormat/>
    <w:rPr>
      <w:rFonts w:cs="Times New Roman"/>
    </w:rPr>
  </w:style>
  <w:style w:type="character" w:styleId="ListLabel23">
    <w:name w:val="ListLabel 23"/>
    <w:qFormat/>
    <w:rPr>
      <w:rFonts w:cs="Times New Roman"/>
    </w:rPr>
  </w:style>
  <w:style w:type="character" w:styleId="ListLabel24">
    <w:name w:val="ListLabel 24"/>
    <w:qFormat/>
    <w:rPr>
      <w:rFonts w:cs="Times New Roman"/>
    </w:rPr>
  </w:style>
  <w:style w:type="character" w:styleId="ListLabel25">
    <w:name w:val="ListLabel 25"/>
    <w:qFormat/>
    <w:rPr>
      <w:rFonts w:cs="Times New Roman"/>
    </w:rPr>
  </w:style>
  <w:style w:type="character" w:styleId="ListLabel26">
    <w:name w:val="ListLabel 26"/>
    <w:qFormat/>
    <w:rPr>
      <w:rFonts w:cs="Times New Roman"/>
    </w:rPr>
  </w:style>
  <w:style w:type="character" w:styleId="ListLabel27">
    <w:name w:val="ListLabel 27"/>
    <w:qFormat/>
    <w:rPr>
      <w:rFonts w:cs="Times New Roman"/>
    </w:rPr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34"/>
    <w:qFormat/>
    <w:rsid w:val="00f50bf7"/>
    <w:pPr>
      <w:spacing w:before="0" w:after="200"/>
      <w:ind w:left="720" w:hanging="0"/>
      <w:contextualSpacing/>
    </w:pPr>
    <w:rPr/>
  </w:style>
  <w:style w:type="paragraph" w:styleId="Przypiskocowy">
    <w:name w:val="Endnote Text"/>
    <w:basedOn w:val="Normal"/>
    <w:link w:val="TekstprzypisukocowegoZnak"/>
    <w:uiPriority w:val="99"/>
    <w:semiHidden/>
    <w:unhideWhenUsed/>
    <w:rsid w:val="00f50bf7"/>
    <w:pPr>
      <w:spacing w:lineRule="auto" w:line="240" w:before="0" w:after="0"/>
    </w:pPr>
    <w:rPr>
      <w:sz w:val="20"/>
      <w:szCs w:val="20"/>
    </w:rPr>
  </w:style>
  <w:style w:type="paragraph" w:styleId="BalloonText">
    <w:name w:val="Balloon Text"/>
    <w:basedOn w:val="Normal"/>
    <w:link w:val="TekstdymkaZnak"/>
    <w:uiPriority w:val="99"/>
    <w:semiHidden/>
    <w:unhideWhenUsed/>
    <w:qFormat/>
    <w:rsid w:val="0063554b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Akapitzlist">
    <w:name w:val="Akapit z listą"/>
    <w:basedOn w:val="Normal"/>
    <w:qFormat/>
    <w:pPr>
      <w:spacing w:before="0" w:after="200"/>
      <w:ind w:left="720" w:right="0" w:hanging="0"/>
      <w:contextualSpacing/>
    </w:pPr>
    <w:rPr/>
  </w:style>
  <w:style w:type="numbering" w:styleId="NoList" w:default="1">
    <w:name w:val="No List"/>
    <w:uiPriority w:val="99"/>
    <w:semiHidden/>
    <w:unhideWhenUsed/>
    <w:qFormat/>
  </w:style>
  <w:style w:type="numbering" w:styleId="WW8Num3">
    <w:name w:val="WW8Num3"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numbering" Target="numbering.xml"/><Relationship Id="rId4" Type="http://schemas.openxmlformats.org/officeDocument/2006/relationships/fontTable" Target="fontTable.xml"/><Relationship Id="rId5" Type="http://schemas.openxmlformats.org/officeDocument/2006/relationships/settings" Target="settings.xml"/><Relationship Id="rId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Application>LibreOffice/6.0.4.2$Windows_x86 LibreOffice_project/9b0d9b32d5dcda91d2f1a96dc04c645c450872bf</Application>
  <Pages>3</Pages>
  <Words>587</Words>
  <Characters>4227</Characters>
  <CharactersWithSpaces>4875</CharactersWithSpaces>
  <Paragraphs>63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2018-11-19T09:51:00Z</dcterms:created>
  <dc:creator>Username</dc:creator>
  <dc:description/>
  <dc:language>pl-PL</dc:language>
  <cp:lastModifiedBy/>
  <cp:lastPrinted>2022-01-20T12:08:27Z</cp:lastPrinted>
  <dcterms:modified xsi:type="dcterms:W3CDTF">2022-01-20T12:08:34Z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